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7BAF7" w14:textId="54A833EF" w:rsidR="007D469E" w:rsidRDefault="00616830">
      <w:pPr>
        <w:pStyle w:val="Nzev"/>
      </w:pPr>
      <w:r>
        <w:t>On Dynamical Structures behind a stage of an</w:t>
      </w:r>
      <w:r w:rsidR="00946461">
        <w:t xml:space="preserve"> axial air test turbine</w:t>
      </w:r>
    </w:p>
    <w:p w14:paraId="160C5F8A" w14:textId="77777777" w:rsidR="007D469E" w:rsidRDefault="007D469E"/>
    <w:p w14:paraId="73B9E162" w14:textId="77777777" w:rsidR="007D469E" w:rsidRDefault="007D469E"/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D469E" w14:paraId="5C7E3CA7" w14:textId="77777777" w:rsidTr="000A58E9">
        <w:tc>
          <w:tcPr>
            <w:tcW w:w="4680" w:type="dxa"/>
          </w:tcPr>
          <w:p w14:paraId="3D086BE8" w14:textId="40465C74" w:rsidR="007D469E" w:rsidRDefault="000A58E9">
            <w:pPr>
              <w:pStyle w:val="Affiliation"/>
            </w:pPr>
            <w:r>
              <w:t>D</w:t>
            </w:r>
            <w:r w:rsidR="00193571">
              <w:t>.</w:t>
            </w:r>
            <w:r>
              <w:t xml:space="preserve"> Duda,</w:t>
            </w:r>
            <w:r w:rsidR="00193571">
              <w:t xml:space="preserve"> V. </w:t>
            </w:r>
            <w:proofErr w:type="spellStart"/>
            <w:r w:rsidR="00193571">
              <w:t>Yanovych</w:t>
            </w:r>
            <w:proofErr w:type="spellEnd"/>
            <w:r w:rsidR="00193571">
              <w:t>,</w:t>
            </w:r>
            <w:r w:rsidR="00264BFE">
              <w:t xml:space="preserve"> V</w:t>
            </w:r>
            <w:r w:rsidR="00193571">
              <w:t>.</w:t>
            </w:r>
            <w:r w:rsidR="00264BFE">
              <w:t xml:space="preserve"> Uruba, P</w:t>
            </w:r>
            <w:r w:rsidR="00193571">
              <w:t>.</w:t>
            </w:r>
            <w:r w:rsidR="00264BFE">
              <w:t xml:space="preserve"> </w:t>
            </w:r>
            <w:proofErr w:type="spellStart"/>
            <w:r w:rsidR="00264BFE">
              <w:t>Žitek</w:t>
            </w:r>
            <w:proofErr w:type="spellEnd"/>
          </w:p>
          <w:p w14:paraId="07206E23" w14:textId="6D246264" w:rsidR="007D469E" w:rsidRDefault="000A58E9" w:rsidP="000A58E9">
            <w:pPr>
              <w:pStyle w:val="Affiliation"/>
            </w:pPr>
            <w:r>
              <w:t>University of West Bohemia in Pilsen</w:t>
            </w:r>
          </w:p>
        </w:tc>
        <w:tc>
          <w:tcPr>
            <w:tcW w:w="4680" w:type="dxa"/>
          </w:tcPr>
          <w:p w14:paraId="022DF9CE" w14:textId="0397F1BD" w:rsidR="007D469E" w:rsidRDefault="000A58E9">
            <w:pPr>
              <w:pStyle w:val="Affiliation"/>
            </w:pPr>
            <w:r>
              <w:t>M</w:t>
            </w:r>
            <w:r w:rsidR="00193571">
              <w:t>.</w:t>
            </w:r>
            <w:r>
              <w:t xml:space="preserve"> Němec,</w:t>
            </w:r>
            <w:r w:rsidR="00264BFE">
              <w:t xml:space="preserve"> T</w:t>
            </w:r>
            <w:r w:rsidR="00193571">
              <w:t>.</w:t>
            </w:r>
            <w:r w:rsidR="00264BFE">
              <w:t xml:space="preserve"> Jelínek</w:t>
            </w:r>
          </w:p>
          <w:p w14:paraId="38D4F315" w14:textId="1536255D" w:rsidR="007D469E" w:rsidRDefault="000A58E9" w:rsidP="000A58E9">
            <w:pPr>
              <w:pStyle w:val="Affiliation"/>
            </w:pPr>
            <w:r>
              <w:t>Czech Aerospace Research Centre in Prague</w:t>
            </w:r>
          </w:p>
        </w:tc>
      </w:tr>
    </w:tbl>
    <w:p w14:paraId="71E9C335" w14:textId="77777777" w:rsidR="007D469E" w:rsidRDefault="007D469E">
      <w:pPr>
        <w:pStyle w:val="AbstractClauseTitle"/>
        <w:sectPr w:rsidR="007D469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FF2C1B7" w14:textId="77777777" w:rsidR="007D469E" w:rsidRDefault="007D469E">
      <w:pPr>
        <w:pStyle w:val="AbstractClauseTitle"/>
      </w:pPr>
    </w:p>
    <w:p w14:paraId="0EFE4DE5" w14:textId="77777777" w:rsidR="007D469E" w:rsidRDefault="007D469E">
      <w:pPr>
        <w:pStyle w:val="AbstractClauseTitle"/>
      </w:pPr>
    </w:p>
    <w:p w14:paraId="4CFEF773" w14:textId="77777777" w:rsidR="007D469E" w:rsidRDefault="007D469E">
      <w:pPr>
        <w:pStyle w:val="AbstractClauseTitle"/>
        <w:sectPr w:rsidR="007D469E">
          <w:headerReference w:type="default" r:id="rId12"/>
          <w:footerReference w:type="default" r:id="rId13"/>
          <w:type w:val="continuous"/>
          <w:pgSz w:w="11909" w:h="16834" w:code="9"/>
          <w:pgMar w:top="1440" w:right="1440" w:bottom="1440" w:left="1440" w:header="720" w:footer="720" w:gutter="0"/>
          <w:cols w:num="2" w:space="720" w:equalWidth="0">
            <w:col w:w="4154" w:space="720"/>
            <w:col w:w="4154"/>
          </w:cols>
          <w:docGrid w:linePitch="360"/>
        </w:sectPr>
      </w:pPr>
    </w:p>
    <w:p w14:paraId="6C67C586" w14:textId="77777777" w:rsidR="007D469E" w:rsidRDefault="007D469E">
      <w:pPr>
        <w:pStyle w:val="AbstractClauseTitle"/>
      </w:pPr>
    </w:p>
    <w:p w14:paraId="6411A235" w14:textId="77777777" w:rsidR="007D469E" w:rsidRDefault="007D469E">
      <w:pPr>
        <w:pStyle w:val="AbstractClauseTitle"/>
      </w:pPr>
      <w:r>
        <w:t>Abstract</w:t>
      </w:r>
    </w:p>
    <w:p w14:paraId="55333BF7" w14:textId="56D5C9E1" w:rsidR="000C24B4" w:rsidRDefault="000C24B4" w:rsidP="00DA30CD">
      <w:pPr>
        <w:pStyle w:val="Zkladntext2"/>
        <w:spacing w:after="120"/>
        <w:ind w:firstLine="357"/>
      </w:pPr>
      <w:r>
        <w:t>It is well known that the flow in an axial turbine is highly turbulent, especially close to the</w:t>
      </w:r>
      <w:r w:rsidR="00BA76D6">
        <w:t xml:space="preserve"> turbine</w:t>
      </w:r>
      <w:r>
        <w:t xml:space="preserve"> blade stages. The intensity of turbulence could reach</w:t>
      </w:r>
      <w:r w:rsidR="00BA76D6">
        <w:t xml:space="preserve"> in those regions</w:t>
      </w:r>
      <w:r>
        <w:t xml:space="preserve"> high values, higher than 10%,</w:t>
      </w:r>
      <w:r w:rsidRPr="00093D94">
        <w:t xml:space="preserve"> </w:t>
      </w:r>
      <w:r>
        <w:t>see e.g. [1]. However</w:t>
      </w:r>
      <w:r w:rsidR="003D5FEF">
        <w:t>,</w:t>
      </w:r>
      <w:r>
        <w:t xml:space="preserve"> the dynamical structures responsible for the turbulence generation </w:t>
      </w:r>
      <w:r w:rsidR="003D5FEF">
        <w:t xml:space="preserve">have </w:t>
      </w:r>
      <w:r>
        <w:t>not</w:t>
      </w:r>
      <w:r w:rsidR="003D5FEF">
        <w:t xml:space="preserve"> been</w:t>
      </w:r>
      <w:r>
        <w:t xml:space="preserve"> </w:t>
      </w:r>
      <w:r w:rsidR="003D5FEF">
        <w:t>explored in sufficient details yet</w:t>
      </w:r>
      <w:r>
        <w:t>.</w:t>
      </w:r>
      <w:bookmarkStart w:id="0" w:name="_GoBack"/>
      <w:bookmarkEnd w:id="0"/>
    </w:p>
    <w:p w14:paraId="258191F7" w14:textId="5781D8B7" w:rsidR="000C24B4" w:rsidRDefault="000C24B4" w:rsidP="000C24B4">
      <w:pPr>
        <w:pStyle w:val="Zkladntext2"/>
      </w:pPr>
      <w:r>
        <w:t>In the paper the d</w:t>
      </w:r>
      <w:r w:rsidR="00785640">
        <w:t xml:space="preserve">ynamical structures are studied in the </w:t>
      </w:r>
      <w:r w:rsidR="003C7041">
        <w:t xml:space="preserve">plane located behind </w:t>
      </w:r>
      <w:r w:rsidR="00785640">
        <w:t xml:space="preserve">the stator/rotor stage of an axial air test turbine. </w:t>
      </w:r>
      <w:r w:rsidR="007F2DD9">
        <w:t xml:space="preserve">The </w:t>
      </w:r>
      <w:r>
        <w:t xml:space="preserve">Particle Image Velocimetry (PIV) </w:t>
      </w:r>
      <w:r w:rsidR="00785640">
        <w:t>measuring technique was used</w:t>
      </w:r>
      <w:r>
        <w:t xml:space="preserve"> in the experimental research</w:t>
      </w:r>
      <w:r w:rsidR="00785640">
        <w:t xml:space="preserve">, data acquisition was </w:t>
      </w:r>
      <w:r w:rsidR="00372AAA">
        <w:t>synchronized with the rotor</w:t>
      </w:r>
      <w:r w:rsidR="00785640">
        <w:t xml:space="preserve"> </w:t>
      </w:r>
      <w:r w:rsidR="003D5FEF">
        <w:t>displacement</w:t>
      </w:r>
      <w:r w:rsidR="00785640">
        <w:t xml:space="preserve"> to obtain statistical data </w:t>
      </w:r>
      <w:r>
        <w:t>set</w:t>
      </w:r>
      <w:r w:rsidRPr="000C24B4">
        <w:t xml:space="preserve"> </w:t>
      </w:r>
      <w:r>
        <w:t>to a given rotor phase angle</w:t>
      </w:r>
      <w:r w:rsidR="00372AAA">
        <w:t>.</w:t>
      </w:r>
      <w:r w:rsidR="00785640">
        <w:t xml:space="preserve"> The dynamical structures, predominantly vortices</w:t>
      </w:r>
      <w:r w:rsidR="003D5FEF">
        <w:t xml:space="preserve"> and shear regions</w:t>
      </w:r>
      <w:r w:rsidR="00785640">
        <w:t xml:space="preserve">, were identified on the statistical basis using the </w:t>
      </w:r>
      <w:r>
        <w:t>Proper Orthogonal Decomposition (POD) method</w:t>
      </w:r>
      <w:r w:rsidR="00785640">
        <w:t xml:space="preserve">. The typical high </w:t>
      </w:r>
      <w:r w:rsidR="003D5FEF">
        <w:t xml:space="preserve">kinetic </w:t>
      </w:r>
      <w:r w:rsidR="00785640">
        <w:t xml:space="preserve">energy patterns </w:t>
      </w:r>
      <w:r w:rsidR="007F2DD9">
        <w:t xml:space="preserve">are </w:t>
      </w:r>
      <w:r w:rsidR="003D5FEF">
        <w:t>extracted from the fluctuating velocity field.</w:t>
      </w:r>
      <w:r w:rsidRPr="000C24B4">
        <w:t xml:space="preserve"> </w:t>
      </w:r>
    </w:p>
    <w:p w14:paraId="55E696A1" w14:textId="591EE1D0" w:rsidR="000C24B4" w:rsidRDefault="000C24B4" w:rsidP="000C24B4">
      <w:pPr>
        <w:pStyle w:val="Zkladntext2"/>
      </w:pPr>
      <w:r>
        <w:t xml:space="preserve">The </w:t>
      </w:r>
      <w:r w:rsidR="003D5FEF">
        <w:t xml:space="preserve">dynamical </w:t>
      </w:r>
      <w:r>
        <w:t>structures could be related to the wakes behind the individual rotor blades and the inter-blade channels flow instabilities.</w:t>
      </w:r>
    </w:p>
    <w:p w14:paraId="589C6581" w14:textId="77777777" w:rsidR="007D469E" w:rsidRDefault="007D469E">
      <w:pPr>
        <w:pStyle w:val="ReferencesClauseTitle"/>
      </w:pPr>
      <w:r>
        <w:t>References</w:t>
      </w:r>
    </w:p>
    <w:p w14:paraId="2DA58493" w14:textId="51FBD556" w:rsidR="00093D94" w:rsidRPr="00093D94" w:rsidRDefault="0026660C" w:rsidP="00093D94">
      <w:pPr>
        <w:pStyle w:val="Zkladntext2"/>
        <w:rPr>
          <w:lang w:val="en-GB"/>
        </w:rPr>
      </w:pPr>
      <w:r>
        <w:t>[1]</w:t>
      </w:r>
      <w:r>
        <w:tab/>
      </w:r>
      <w:r w:rsidR="00093D94">
        <w:t xml:space="preserve">T. </w:t>
      </w:r>
      <w:proofErr w:type="spellStart"/>
      <w:r w:rsidR="00093D94" w:rsidRPr="00093D94">
        <w:t>Jelinek</w:t>
      </w:r>
      <w:proofErr w:type="spellEnd"/>
      <w:r w:rsidR="00093D94" w:rsidRPr="00093D94">
        <w:t xml:space="preserve">, </w:t>
      </w:r>
      <w:r w:rsidR="00093D94">
        <w:t>M.</w:t>
      </w:r>
      <w:r w:rsidR="00093D94" w:rsidRPr="00093D94">
        <w:t xml:space="preserve"> </w:t>
      </w:r>
      <w:proofErr w:type="spellStart"/>
      <w:r w:rsidR="00093D94" w:rsidRPr="00093D94">
        <w:t>Nemec</w:t>
      </w:r>
      <w:proofErr w:type="spellEnd"/>
      <w:r w:rsidR="00093D94" w:rsidRPr="00093D94">
        <w:t xml:space="preserve">, </w:t>
      </w:r>
      <w:r w:rsidR="00093D94">
        <w:t>V.</w:t>
      </w:r>
      <w:r w:rsidR="00093D94" w:rsidRPr="00093D94">
        <w:t xml:space="preserve"> Uruba,</w:t>
      </w:r>
      <w:r w:rsidRPr="0026660C">
        <w:t xml:space="preserve"> “</w:t>
      </w:r>
      <w:r w:rsidR="00093D94" w:rsidRPr="00093D94">
        <w:t>F</w:t>
      </w:r>
      <w:r w:rsidR="00093D94">
        <w:t xml:space="preserve">low </w:t>
      </w:r>
      <w:r w:rsidR="00093D94" w:rsidRPr="00093D94">
        <w:t>P</w:t>
      </w:r>
      <w:r w:rsidR="00093D94">
        <w:t>arameters</w:t>
      </w:r>
      <w:r w:rsidR="00093D94" w:rsidRPr="00093D94">
        <w:t xml:space="preserve"> S</w:t>
      </w:r>
      <w:r w:rsidR="00093D94">
        <w:t>imulation</w:t>
      </w:r>
      <w:r w:rsidR="00093D94" w:rsidRPr="00093D94">
        <w:t xml:space="preserve"> T</w:t>
      </w:r>
      <w:r w:rsidR="00093D94">
        <w:t>echnique in Annular Turbine Cascade Inlet</w:t>
      </w:r>
      <w:r w:rsidR="00264BFE">
        <w:t>”</w:t>
      </w:r>
      <w:r w:rsidR="00093D94">
        <w:t xml:space="preserve">, </w:t>
      </w:r>
      <w:r w:rsidR="00093D94" w:rsidRPr="00093D94">
        <w:rPr>
          <w:lang w:val="en-GB"/>
        </w:rPr>
        <w:t>E</w:t>
      </w:r>
      <w:r w:rsidR="00093D94">
        <w:rPr>
          <w:lang w:val="en-GB"/>
        </w:rPr>
        <w:t xml:space="preserve">ngineering </w:t>
      </w:r>
      <w:r w:rsidR="00093D94" w:rsidRPr="00093D94">
        <w:rPr>
          <w:lang w:val="en-GB"/>
        </w:rPr>
        <w:t>M</w:t>
      </w:r>
      <w:r w:rsidR="00093D94">
        <w:rPr>
          <w:lang w:val="en-GB"/>
        </w:rPr>
        <w:t>echanics</w:t>
      </w:r>
      <w:r w:rsidR="00093D94" w:rsidRPr="00093D94">
        <w:rPr>
          <w:lang w:val="en-GB"/>
        </w:rPr>
        <w:t xml:space="preserve"> 2016</w:t>
      </w:r>
      <w:r w:rsidR="00093D94">
        <w:rPr>
          <w:lang w:val="en-GB"/>
        </w:rPr>
        <w:t xml:space="preserve">, </w:t>
      </w:r>
      <w:r w:rsidR="00093D94" w:rsidRPr="00093D94">
        <w:rPr>
          <w:lang w:val="en-GB"/>
        </w:rPr>
        <w:t>Edited by:</w:t>
      </w:r>
      <w:r w:rsidR="00093D94">
        <w:rPr>
          <w:lang w:val="en-GB"/>
        </w:rPr>
        <w:t xml:space="preserve"> </w:t>
      </w:r>
      <w:r w:rsidR="00093D94" w:rsidRPr="00093D94">
        <w:rPr>
          <w:lang w:val="en-GB"/>
        </w:rPr>
        <w:t xml:space="preserve">Zolotarev, I; </w:t>
      </w:r>
      <w:proofErr w:type="spellStart"/>
      <w:r w:rsidR="00093D94" w:rsidRPr="00093D94">
        <w:rPr>
          <w:lang w:val="en-GB"/>
        </w:rPr>
        <w:t>Radolf</w:t>
      </w:r>
      <w:proofErr w:type="spellEnd"/>
      <w:r w:rsidR="00093D94" w:rsidRPr="00093D94">
        <w:rPr>
          <w:lang w:val="en-GB"/>
        </w:rPr>
        <w:t>, V</w:t>
      </w:r>
      <w:r w:rsidR="00093D94">
        <w:rPr>
          <w:lang w:val="en-GB"/>
        </w:rPr>
        <w:t xml:space="preserve"> (2016)</w:t>
      </w:r>
    </w:p>
    <w:p w14:paraId="41DBCC40" w14:textId="77777777" w:rsidR="00093D94" w:rsidRPr="00093D94" w:rsidRDefault="00093D94" w:rsidP="00093D94">
      <w:pPr>
        <w:pStyle w:val="Zkladntext2"/>
        <w:ind w:firstLine="0"/>
        <w:rPr>
          <w:lang w:val="en-GB"/>
        </w:rPr>
      </w:pPr>
    </w:p>
    <w:sectPr w:rsidR="00093D94" w:rsidRPr="00093D94" w:rsidSect="007D469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BAAAC" w14:textId="77777777" w:rsidR="009A67C1" w:rsidRDefault="009A67C1">
      <w:r>
        <w:separator/>
      </w:r>
    </w:p>
  </w:endnote>
  <w:endnote w:type="continuationSeparator" w:id="0">
    <w:p w14:paraId="5AE21E18" w14:textId="77777777" w:rsidR="009A67C1" w:rsidRDefault="009A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CBE45" w14:textId="77777777" w:rsidR="00791559" w:rsidRDefault="007915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FDAEB" w14:textId="696AE2FF" w:rsidR="007D469E" w:rsidRDefault="007D469E" w:rsidP="00C73411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A76D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</w:r>
    <w:r w:rsidR="00067D57">
      <w:rPr>
        <w:rStyle w:val="slostrnky"/>
        <w:rFonts w:ascii="Arial" w:hAnsi="Arial" w:cs="Arial"/>
        <w:sz w:val="20"/>
        <w:lang w:val="en-US"/>
      </w:rPr>
      <w:t>Santorini, Greece</w:t>
    </w:r>
    <w:r w:rsidR="0027233E">
      <w:rPr>
        <w:rStyle w:val="slostrnky"/>
        <w:rFonts w:ascii="Arial" w:hAnsi="Arial" w:cs="Arial"/>
        <w:sz w:val="20"/>
      </w:rPr>
      <w:tab/>
    </w:r>
    <w:r w:rsidR="0027233E">
      <w:rPr>
        <w:rStyle w:val="slostrnky"/>
        <w:rFonts w:ascii="Arial" w:hAnsi="Arial" w:cs="Arial"/>
        <w:sz w:val="20"/>
      </w:rPr>
      <w:tab/>
    </w:r>
    <w:r w:rsidR="003A2321">
      <w:rPr>
        <w:rStyle w:val="slostrnky"/>
        <w:rFonts w:ascii="Arial" w:hAnsi="Arial" w:cs="Arial"/>
        <w:sz w:val="20"/>
      </w:rPr>
      <w:t>2</w:t>
    </w:r>
    <w:r w:rsidR="00067D57">
      <w:rPr>
        <w:rStyle w:val="slostrnky"/>
        <w:rFonts w:ascii="Arial" w:hAnsi="Arial" w:cs="Arial"/>
        <w:sz w:val="20"/>
      </w:rPr>
      <w:t>1 – 23 September</w:t>
    </w:r>
    <w:r>
      <w:rPr>
        <w:rStyle w:val="slostrnky"/>
        <w:rFonts w:ascii="Arial" w:hAnsi="Arial" w:cs="Arial"/>
        <w:sz w:val="20"/>
      </w:rPr>
      <w:t xml:space="preserve"> 20</w:t>
    </w:r>
    <w:r w:rsidR="00067D57">
      <w:rPr>
        <w:rStyle w:val="slostrnky"/>
        <w:rFonts w:ascii="Arial" w:hAnsi="Arial" w:cs="Arial"/>
        <w:sz w:val="20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79DD7" w14:textId="77777777" w:rsidR="00791559" w:rsidRDefault="00791559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ACB9B" w14:textId="7C1A8DCA" w:rsidR="007D469E" w:rsidRDefault="007D469E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F2DD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</w:r>
    <w:r>
      <w:rPr>
        <w:rStyle w:val="slostrnky"/>
        <w:rFonts w:ascii="Arial" w:hAnsi="Arial" w:cs="Arial"/>
        <w:sz w:val="20"/>
      </w:rPr>
      <w:t>Stockholm, SWEDEN</w:t>
    </w:r>
    <w:r>
      <w:rPr>
        <w:rStyle w:val="slostrnky"/>
        <w:rFonts w:ascii="Arial" w:hAnsi="Arial" w:cs="Arial"/>
        <w:sz w:val="20"/>
      </w:rPr>
      <w:br/>
    </w:r>
    <w:r>
      <w:rPr>
        <w:rStyle w:val="slostrnky"/>
        <w:rFonts w:ascii="Arial" w:hAnsi="Arial" w:cs="Arial"/>
        <w:sz w:val="20"/>
      </w:rPr>
      <w:tab/>
    </w:r>
    <w:r>
      <w:rPr>
        <w:rStyle w:val="slostrnky"/>
        <w:rFonts w:ascii="Arial" w:hAnsi="Arial" w:cs="Arial"/>
        <w:sz w:val="20"/>
      </w:rPr>
      <w:tab/>
      <w:t>September 2004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6BE17" w14:textId="77777777" w:rsidR="009A67C1" w:rsidRDefault="009A67C1">
      <w:r>
        <w:separator/>
      </w:r>
    </w:p>
  </w:footnote>
  <w:footnote w:type="continuationSeparator" w:id="0">
    <w:p w14:paraId="6D9C6BAE" w14:textId="77777777" w:rsidR="009A67C1" w:rsidRDefault="009A6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EDCD6" w14:textId="77777777" w:rsidR="00791559" w:rsidRDefault="007915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9B63E" w14:textId="2D3C33B5" w:rsidR="00D824BE" w:rsidRDefault="00D824BE" w:rsidP="007D469E">
    <w:pPr>
      <w:pStyle w:val="Zhlav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Pr="00D824BE">
      <w:rPr>
        <w:rFonts w:ascii="Arial" w:hAnsi="Arial" w:cs="Arial"/>
        <w:sz w:val="20"/>
      </w:rPr>
      <w:t xml:space="preserve"> Bi</w:t>
    </w:r>
    <w:r w:rsidR="00791559"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 w:rsidR="00791559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7D469E" w:rsidRDefault="007D469E" w:rsidP="007D469E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67FA7" w14:textId="77777777" w:rsidR="00791559" w:rsidRDefault="00791559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BB176" w14:textId="77777777" w:rsidR="007D469E" w:rsidRDefault="007D469E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The 17th Symposium on Measuring Techniques </w:t>
    </w:r>
  </w:p>
  <w:p w14:paraId="0443BD0F" w14:textId="77777777" w:rsidR="007D469E" w:rsidRDefault="007D469E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in Transonic and Supersonic Flow in </w:t>
    </w:r>
  </w:p>
  <w:p w14:paraId="35B89CFA" w14:textId="77777777" w:rsidR="007D469E" w:rsidRDefault="007D469E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Cascades and Turbomachines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53"/>
    <w:rsid w:val="00012379"/>
    <w:rsid w:val="00040C05"/>
    <w:rsid w:val="00067D57"/>
    <w:rsid w:val="00093D94"/>
    <w:rsid w:val="000A58E9"/>
    <w:rsid w:val="000C24B4"/>
    <w:rsid w:val="00122072"/>
    <w:rsid w:val="00137880"/>
    <w:rsid w:val="00193571"/>
    <w:rsid w:val="00264BFE"/>
    <w:rsid w:val="0026660C"/>
    <w:rsid w:val="0027233E"/>
    <w:rsid w:val="00330BF8"/>
    <w:rsid w:val="00333646"/>
    <w:rsid w:val="003653F4"/>
    <w:rsid w:val="00372AAA"/>
    <w:rsid w:val="003A2321"/>
    <w:rsid w:val="003C7041"/>
    <w:rsid w:val="003D5D56"/>
    <w:rsid w:val="003D5FEF"/>
    <w:rsid w:val="00404301"/>
    <w:rsid w:val="00504151"/>
    <w:rsid w:val="00506B7E"/>
    <w:rsid w:val="00562188"/>
    <w:rsid w:val="00570BA1"/>
    <w:rsid w:val="00616830"/>
    <w:rsid w:val="006211FC"/>
    <w:rsid w:val="007365C8"/>
    <w:rsid w:val="00785640"/>
    <w:rsid w:val="00791559"/>
    <w:rsid w:val="007A6153"/>
    <w:rsid w:val="007D469E"/>
    <w:rsid w:val="007F2DD9"/>
    <w:rsid w:val="00887866"/>
    <w:rsid w:val="008D76C5"/>
    <w:rsid w:val="008F5DA3"/>
    <w:rsid w:val="00903B53"/>
    <w:rsid w:val="00927FBB"/>
    <w:rsid w:val="00930D6E"/>
    <w:rsid w:val="00931635"/>
    <w:rsid w:val="00946461"/>
    <w:rsid w:val="009A67C1"/>
    <w:rsid w:val="009E3542"/>
    <w:rsid w:val="009F585A"/>
    <w:rsid w:val="00B21859"/>
    <w:rsid w:val="00B47D74"/>
    <w:rsid w:val="00B962DF"/>
    <w:rsid w:val="00BA76D6"/>
    <w:rsid w:val="00BF32E0"/>
    <w:rsid w:val="00C73411"/>
    <w:rsid w:val="00CF348E"/>
    <w:rsid w:val="00D13B06"/>
    <w:rsid w:val="00D66CB4"/>
    <w:rsid w:val="00D824BE"/>
    <w:rsid w:val="00D93A97"/>
    <w:rsid w:val="00DA30CD"/>
    <w:rsid w:val="00DD22E9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9AB51D1"/>
  <w15:chartTrackingRefBased/>
  <w15:docId w15:val="{598BDA89-CF4A-459D-BC0B-4920CCF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obrzk">
    <w:name w:val="table of figures"/>
    <w:aliases w:val="Table of Tables"/>
    <w:basedOn w:val="Normln"/>
    <w:next w:val="Normln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Zkladntext2">
    <w:name w:val="Body Text 2"/>
    <w:basedOn w:val="Normln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ln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Nzev">
    <w:name w:val="Title"/>
    <w:basedOn w:val="Normln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PIV inside turbine</vt:lpstr>
      <vt:lpstr>PUT PAPER TITLE HERE</vt:lpstr>
      <vt:lpstr>PUT PAPER TITLE HERE</vt:lpstr>
    </vt:vector>
  </TitlesOfParts>
  <Company>KTH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PIV inside turbine</dc:title>
  <dc:subject/>
  <dc:creator>Daniel Duda</dc:creator>
  <cp:keywords>PIV;Axial turbine;Wake</cp:keywords>
  <dc:description/>
  <cp:lastModifiedBy>Vaclav Uruba</cp:lastModifiedBy>
  <cp:revision>4</cp:revision>
  <cp:lastPrinted>2020-06-09T10:53:00Z</cp:lastPrinted>
  <dcterms:created xsi:type="dcterms:W3CDTF">2020-06-10T09:01:00Z</dcterms:created>
  <dcterms:modified xsi:type="dcterms:W3CDTF">2020-06-10T13:54:00Z</dcterms:modified>
</cp:coreProperties>
</file>